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4" w:rsidRPr="00732F64" w:rsidRDefault="00732F64" w:rsidP="006E21E8">
      <w:pPr>
        <w:ind w:left="1440"/>
        <w:jc w:val="center"/>
        <w:rPr>
          <w:b/>
          <w:sz w:val="20"/>
          <w:szCs w:val="20"/>
        </w:rPr>
      </w:pP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6E21E8" w:rsidRPr="009A6392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6E21E8" w:rsidRDefault="006E21E8" w:rsidP="006E21E8">
      <w:pPr>
        <w:ind w:left="1440"/>
        <w:rPr>
          <w:b/>
          <w:sz w:val="20"/>
          <w:szCs w:val="20"/>
        </w:rPr>
      </w:pPr>
    </w:p>
    <w:p w:rsidR="006E21E8" w:rsidRPr="003F2DC5" w:rsidRDefault="006E21E8" w:rsidP="006E21E8">
      <w:pPr>
        <w:ind w:left="1440"/>
        <w:rPr>
          <w:b/>
          <w:sz w:val="20"/>
          <w:szCs w:val="20"/>
        </w:rPr>
      </w:pPr>
    </w:p>
    <w:p w:rsidR="006E21E8" w:rsidRPr="00D07190" w:rsidRDefault="006E21E8" w:rsidP="006E21E8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4"/>
        <w:gridCol w:w="1270"/>
        <w:gridCol w:w="530"/>
        <w:gridCol w:w="1011"/>
        <w:gridCol w:w="1044"/>
        <w:gridCol w:w="1044"/>
        <w:gridCol w:w="957"/>
        <w:gridCol w:w="1645"/>
      </w:tblGrid>
      <w:tr w:rsidR="006E21E8" w:rsidRPr="003F2DC5" w:rsidTr="00E1082A">
        <w:trPr>
          <w:trHeight w:val="265"/>
        </w:trPr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6E21E8" w:rsidRPr="00E1082A" w:rsidRDefault="006E21E8" w:rsidP="002464ED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6E21E8" w:rsidRPr="003F2DC5" w:rsidTr="00E1082A">
        <w:trPr>
          <w:trHeight w:val="883"/>
        </w:trPr>
        <w:tc>
          <w:tcPr>
            <w:tcW w:w="1149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73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E21E8" w:rsidRPr="00E1082A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E21E8" w:rsidRPr="00732F64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732F64" w:rsidP="002464ED">
            <w:pPr>
              <w:rPr>
                <w:sz w:val="20"/>
                <w:szCs w:val="20"/>
                <w:shd w:val="clear" w:color="auto" w:fill="FFFFFF"/>
              </w:rPr>
            </w:pP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GFSTS</w:t>
            </w:r>
            <w:r w:rsidR="006E21E8"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E1082A">
              <w:rPr>
                <w:sz w:val="20"/>
                <w:szCs w:val="20"/>
                <w:shd w:val="clear" w:color="auto" w:fill="FFFFFF"/>
              </w:rPr>
              <w:t>9</w:t>
            </w:r>
          </w:p>
          <w:p w:rsidR="006E21E8" w:rsidRPr="00E1082A" w:rsidRDefault="00732F64" w:rsidP="002464ED">
            <w:pPr>
              <w:rPr>
                <w:sz w:val="20"/>
                <w:szCs w:val="20"/>
              </w:rPr>
            </w:pPr>
            <w:proofErr w:type="spellStart"/>
            <w:r w:rsidRPr="00E1082A">
              <w:rPr>
                <w:sz w:val="20"/>
                <w:szCs w:val="20"/>
              </w:rPr>
              <w:t>Гибридті</w:t>
            </w:r>
            <w:proofErr w:type="spellEnd"/>
            <w:r w:rsidRPr="00E1082A">
              <w:rPr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sz w:val="20"/>
                <w:szCs w:val="20"/>
              </w:rPr>
              <w:t>фотоэлектрлі</w:t>
            </w:r>
            <w:proofErr w:type="gramStart"/>
            <w:r w:rsidRPr="00E1082A">
              <w:rPr>
                <w:sz w:val="20"/>
                <w:szCs w:val="20"/>
              </w:rPr>
              <w:t>к</w:t>
            </w:r>
            <w:proofErr w:type="spellEnd"/>
            <w:r w:rsidRPr="00E1082A">
              <w:rPr>
                <w:sz w:val="20"/>
                <w:szCs w:val="20"/>
              </w:rPr>
              <w:t xml:space="preserve"> ж</w:t>
            </w:r>
            <w:proofErr w:type="gramEnd"/>
            <w:r w:rsidRPr="00E1082A">
              <w:rPr>
                <w:sz w:val="20"/>
                <w:szCs w:val="20"/>
              </w:rPr>
              <w:t xml:space="preserve">әне күн </w:t>
            </w:r>
            <w:proofErr w:type="spellStart"/>
            <w:r w:rsidRPr="00E1082A">
              <w:rPr>
                <w:sz w:val="20"/>
                <w:szCs w:val="20"/>
              </w:rPr>
              <w:t>жылу</w:t>
            </w:r>
            <w:proofErr w:type="spellEnd"/>
            <w:r w:rsidRPr="00E1082A">
              <w:rPr>
                <w:sz w:val="20"/>
                <w:szCs w:val="20"/>
              </w:rPr>
              <w:t xml:space="preserve"> жүйелері</w:t>
            </w:r>
          </w:p>
        </w:tc>
        <w:tc>
          <w:tcPr>
            <w:tcW w:w="9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6E21E8" w:rsidRPr="00E1082A" w:rsidRDefault="006E21E8" w:rsidP="002464ED">
            <w:pPr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  <w:r w:rsidRPr="00E1082A">
              <w:rPr>
                <w:sz w:val="20"/>
                <w:szCs w:val="20"/>
              </w:rPr>
              <w:t>.</w:t>
            </w:r>
            <w:r w:rsidRPr="00E1082A">
              <w:rPr>
                <w:sz w:val="20"/>
                <w:szCs w:val="20"/>
                <w:lang w:val="kk-KZ"/>
              </w:rPr>
              <w:t> </w:t>
            </w:r>
          </w:p>
        </w:tc>
      </w:tr>
      <w:tr w:rsidR="006E21E8" w:rsidRPr="003F2DC5" w:rsidTr="00E1082A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6E21E8" w:rsidRPr="00E1082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6E21E8" w:rsidRPr="00E1082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6E21E8" w:rsidRPr="00E1082A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6E21E8" w:rsidRPr="003F2DC5" w:rsidTr="00E1082A">
        <w:trPr>
          <w:trHeight w:val="214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jc w:val="center"/>
              <w:rPr>
                <w:sz w:val="20"/>
                <w:szCs w:val="20"/>
              </w:rPr>
            </w:pPr>
          </w:p>
        </w:tc>
      </w:tr>
      <w:tr w:rsidR="006E21E8" w:rsidRPr="00E1082A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E2C30" w:rsidRDefault="006E21E8" w:rsidP="002464ED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284" w:type="pct"/>
            <w:gridSpan w:val="2"/>
            <w:vMerge/>
          </w:tcPr>
          <w:p w:rsidR="006E21E8" w:rsidRPr="00CE2C30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2566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:rsidTr="00E1082A">
        <w:trPr>
          <w:trHeight w:val="10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Default="006E21E8" w:rsidP="00246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6E21E8" w:rsidRPr="00D73188" w:rsidRDefault="006E21E8" w:rsidP="002464ED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6E21E8" w:rsidRPr="007B696B" w:rsidTr="00E1082A">
        <w:tc>
          <w:tcPr>
            <w:tcW w:w="1149" w:type="pct"/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CE2C30" w:rsidRDefault="006E21E8" w:rsidP="002464ED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6E21E8" w:rsidRPr="00A139C0" w:rsidRDefault="006E21E8" w:rsidP="002464E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Default="006E21E8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6E21E8" w:rsidRPr="006D6F87" w:rsidRDefault="006E21E8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E21E8" w:rsidRPr="00E1082A" w:rsidTr="00E1082A">
        <w:trPr>
          <w:trHeight w:val="1032"/>
        </w:trPr>
        <w:tc>
          <w:tcPr>
            <w:tcW w:w="1149" w:type="pct"/>
            <w:vMerge w:val="restart"/>
            <w:shd w:val="clear" w:color="auto" w:fill="auto"/>
          </w:tcPr>
          <w:p w:rsidR="006E21E8" w:rsidRPr="008F66D7" w:rsidRDefault="006E21E8" w:rsidP="002464E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құбылыстардың физикалық табиғатын түсіну; </w:t>
            </w:r>
          </w:p>
          <w:p w:rsidR="006E21E8" w:rsidRPr="00732F64" w:rsidRDefault="006E21E8" w:rsidP="00732F64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 w:rsidR="00732F64"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6E21E8" w:rsidRPr="00E1082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 w:rsidR="00732F64"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6E21E8" w:rsidRPr="00E1082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 w:rsidR="00732F64"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 xml:space="preserve">құрылғылардың жұмысын талдау нәтижесінде алынған нәтижелерді қорытындылау, түсіндіру және бағалау </w:t>
            </w:r>
          </w:p>
          <w:p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732F64">
              <w:rPr>
                <w:lang w:val="kk-KZ"/>
              </w:rPr>
              <w:t xml:space="preserve"> гибридты</w:t>
            </w:r>
            <w:r w:rsidRPr="00EC512F">
              <w:rPr>
                <w:lang w:val="kk-KZ"/>
              </w:rPr>
              <w:t xml:space="preserve">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6E21E8" w:rsidRPr="00E1082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4.2 болашақ кәсіби қызмет үшін алынған </w:t>
            </w:r>
            <w:r w:rsidRPr="00EC512F">
              <w:rPr>
                <w:lang w:val="kk-KZ"/>
              </w:rPr>
              <w:lastRenderedPageBreak/>
              <w:t>курстың рөлін білу.</w:t>
            </w:r>
          </w:p>
        </w:tc>
      </w:tr>
      <w:tr w:rsidR="006E21E8" w:rsidRPr="00E1082A" w:rsidTr="00E1082A">
        <w:trPr>
          <w:trHeight w:val="470"/>
        </w:trPr>
        <w:tc>
          <w:tcPr>
            <w:tcW w:w="1149" w:type="pct"/>
            <w:vMerge/>
          </w:tcPr>
          <w:p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 w:rsidR="00732F64">
              <w:rPr>
                <w:lang w:val="kk-KZ"/>
              </w:rPr>
              <w:t>гибридты</w:t>
            </w:r>
            <w:r w:rsidR="00732F64" w:rsidRPr="00EC512F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құрылғылардың даму тенденциялары мен салдарын болжау, ғылымды қажетсінетін жабдықтар мен инновациялық технологияларды дамытудағы мәселелерді шешу. </w:t>
            </w:r>
          </w:p>
          <w:p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6E21E8" w:rsidRPr="003F2DC5" w:rsidTr="00E1082A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F66D7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851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F2DC5" w:rsidRDefault="006E21E8" w:rsidP="002464ED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A053A7" w:rsidRPr="003F2DC5" w:rsidTr="00E1082A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8F66D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A053A7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053A7" w:rsidRPr="004D779C" w:rsidRDefault="00A053A7" w:rsidP="00A053A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A053A7" w:rsidRPr="004D779C" w:rsidRDefault="00A053A7" w:rsidP="00A053A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A053A7" w:rsidRPr="004D779C" w:rsidRDefault="00A053A7" w:rsidP="00A053A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53A7" w:rsidRPr="00DC39B0" w:rsidRDefault="00A053A7" w:rsidP="00A053A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A053A7" w:rsidRPr="00DC39B0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2302DF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2302DF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2302DF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A053A7" w:rsidRPr="00407938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6E21E8" w:rsidRPr="003F2DC5" w:rsidRDefault="006E21E8" w:rsidP="006E21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6E21E8" w:rsidRPr="00E32800" w:rsidTr="00E1082A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E21E8" w:rsidRPr="004E7FA2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6E21E8" w:rsidRPr="00AD23BE" w:rsidRDefault="006E21E8" w:rsidP="002464E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E21E8" w:rsidRDefault="006E21E8" w:rsidP="002464E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6E21E8" w:rsidRPr="00AD23BE" w:rsidRDefault="006E21E8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6E21E8" w:rsidRPr="00421B33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E21E8" w:rsidRPr="00BA6437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6E21E8" w:rsidRPr="00992B40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6E21E8" w:rsidRPr="0057701D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6E21E8" w:rsidRPr="003F2DC5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2F2C36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E21E8" w:rsidRPr="003F2DC5" w:rsidTr="00E1082A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34309A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E21E8" w:rsidRPr="003F2DC5" w:rsidTr="00E1082A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6D1812" w:rsidRDefault="006E21E8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8053AD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C03EF1" w:rsidRDefault="006E21E8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430635" w:rsidRDefault="006E21E8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E21E8" w:rsidRPr="00430635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аудиториядағы жұмыс белсенділігі бағаланады. Алынған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білім мен құзыреттілік бағаланады.</w:t>
            </w:r>
          </w:p>
          <w:p w:rsidR="006E21E8" w:rsidRPr="00E32800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:rsidTr="00E1082A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6E21E8" w:rsidRPr="00A74824" w:rsidRDefault="006E21E8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6E21E8" w:rsidRPr="00E1082A" w:rsidTr="00E1082A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21E8" w:rsidRPr="00E1082A" w:rsidRDefault="006E21E8" w:rsidP="002464ED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6E21E8" w:rsidRPr="00E1082A" w:rsidRDefault="006E21E8" w:rsidP="002464ED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6E21E8" w:rsidRPr="00E1082A" w:rsidTr="00E1082A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6E21E8" w:rsidRPr="00E1082A" w:rsidTr="00E1082A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6E21E8" w:rsidRPr="00E1082A" w:rsidTr="00E1082A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6E21E8" w:rsidRPr="00E1082A" w:rsidTr="00E1082A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6E21E8" w:rsidRPr="00E1082A" w:rsidTr="00E1082A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r w:rsidRPr="00E1082A"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1E8" w:rsidRPr="00E1082A" w:rsidRDefault="006E21E8" w:rsidP="002464ED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6E21E8" w:rsidRPr="00E1082A" w:rsidTr="00E1082A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6E21E8" w:rsidRPr="00E1082A" w:rsidRDefault="006E21E8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8" w:rsidRPr="00E1082A" w:rsidRDefault="006E21E8" w:rsidP="002464ED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6E21E8" w:rsidRPr="00E1082A" w:rsidTr="00E1082A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E21E8" w:rsidRPr="00E1082A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>). Оқыту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E1082A">
              <w:rPr>
                <w:b/>
                <w:bCs/>
                <w:sz w:val="20"/>
                <w:szCs w:val="20"/>
              </w:rPr>
              <w:t>және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 w:rsidRPr="00E1082A"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 w:rsidRPr="00E1082A"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E1082A"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:rsidR="006E21E8" w:rsidRPr="00E1082A" w:rsidRDefault="006E21E8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6E21E8" w:rsidRPr="00E1082A" w:rsidTr="00E1082A">
        <w:tc>
          <w:tcPr>
            <w:tcW w:w="905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Макс.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1082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6E21E8" w:rsidRPr="00E1082A" w:rsidTr="00E1082A">
        <w:tc>
          <w:tcPr>
            <w:tcW w:w="5000" w:type="pct"/>
            <w:gridSpan w:val="4"/>
            <w:shd w:val="clear" w:color="auto" w:fill="auto"/>
          </w:tcPr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 xml:space="preserve">МОДУЛЬ 1 </w:t>
            </w:r>
            <w:r w:rsidRPr="00E1082A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6E21E8" w:rsidRPr="00E1082A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6E21E8" w:rsidRDefault="006E21E8" w:rsidP="002464ED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Кіріспе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Сызықтық және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C07FC" w:rsidRDefault="006E21E8" w:rsidP="00246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Pr="00DE1020">
              <w:t xml:space="preserve">Френель линзаларының </w:t>
            </w:r>
            <w:proofErr w:type="spellStart"/>
            <w:r w:rsidRPr="00DE1020">
              <w:t>профильдерін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DE1020">
              <w:t xml:space="preserve">Френель </w:t>
            </w:r>
            <w:proofErr w:type="spellStart"/>
            <w:r w:rsidRPr="00DE1020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жарықтың қолдану аймақтары. концентратор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>
              <w:t>П</w:t>
            </w:r>
            <w:r w:rsidRPr="00DE1020">
              <w:t>араболоидты</w:t>
            </w:r>
            <w:proofErr w:type="spellEnd"/>
            <w:r>
              <w:rPr>
                <w:lang w:val="kk-KZ"/>
              </w:rPr>
              <w:t xml:space="preserve"> концентратордын есебі.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r w:rsidRPr="00DE1020">
              <w:t xml:space="preserve">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6220F2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</w:t>
            </w:r>
            <w:proofErr w:type="spellEnd"/>
            <w:r w:rsidRPr="00DE1020">
              <w:t xml:space="preserve"> өндірісінің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олардың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модульдердің энергетикалық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r w:rsidRPr="00DE1020">
              <w:t xml:space="preserve">Күн радиациясының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proofErr w:type="gramStart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85248" w:rsidRDefault="006E21E8" w:rsidP="002464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Pr="00EC5F56">
              <w:t xml:space="preserve">.   </w:t>
            </w:r>
            <w:r w:rsidRPr="00DE1020">
              <w:t xml:space="preserve">Күн </w:t>
            </w:r>
            <w:r>
              <w:rPr>
                <w:lang w:val="kk-KZ"/>
              </w:rPr>
              <w:t>энергия</w:t>
            </w:r>
            <w:r w:rsidRPr="00DE1020">
              <w:t xml:space="preserve">ның </w:t>
            </w:r>
            <w:r w:rsidRPr="00EC5F56">
              <w:t xml:space="preserve">стратегия бөлігі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proofErr w:type="spellStart"/>
            <w:r w:rsidRPr="00DE1020">
              <w:t>U-профильі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цилиндрлік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U-тәрізді параболалық-цилиндрлік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r w:rsidRPr="00DE1020">
              <w:t xml:space="preserve">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E21E8" w:rsidRPr="0070769E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CD5D93">
              <w:rPr>
                <w:sz w:val="22"/>
                <w:szCs w:val="22"/>
              </w:rPr>
              <w:t xml:space="preserve">жұмыс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E21E8" w:rsidRPr="003F2DC5" w:rsidTr="00E1082A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</w:t>
            </w:r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EC5F56">
              <w:t xml:space="preserve">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Д 8..</w:t>
            </w:r>
            <w:r w:rsidRPr="00DE1020">
              <w:t xml:space="preserve"> 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r w:rsidRPr="00DE1020">
              <w:t xml:space="preserve">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Концентраторлы фотоэлектрик батареялар</w:t>
            </w:r>
            <w:r w:rsidRPr="00EC5F56">
              <w:t xml:space="preserve"> Онлайн.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өткізгіш күн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Энергетикалық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күн батареясының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Тепе-теңдіксіз тасымалдаушылардың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EC5F56">
              <w:t xml:space="preserve">. </w:t>
            </w:r>
            <w:r w:rsidRPr="00DE1020">
              <w:t xml:space="preserve">Фототок пен фотовольттің температураға тәуелділігі. </w:t>
            </w:r>
            <w:r w:rsidRPr="00EC5F56">
              <w:t xml:space="preserve"> офлайн.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E21E8" w:rsidRPr="003F2DC5" w:rsidTr="00E1082A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5000" w:type="pct"/>
            <w:gridSpan w:val="4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r w:rsidRPr="00EC5F56">
              <w:t>лық, құзыреттілік.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6E21E8" w:rsidRPr="00DE1020" w:rsidRDefault="006E21E8" w:rsidP="002464ED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r w:rsidRPr="00DE1020">
              <w:t xml:space="preserve">гетероструктуралық СК. Фототок пен фотовольттің температураға тәуелділігі. Фил факторы және шоғырланған жарықтандырудағы күн батареяларының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>Фототок пен фотовольттың температураға тәуелділігі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фотовольттің температураға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r w:rsidRPr="00DE1020">
              <w:t xml:space="preserve">Токқа арналған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үйлестіру</w:t>
            </w:r>
            <w:r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ЛЗ 13. Жүйенің мақсаты.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C5F56">
              <w:t>СӨЖ</w:t>
            </w:r>
            <w:proofErr w:type="gramEnd"/>
            <w:r w:rsidRPr="00EC5F56">
              <w:t xml:space="preserve"> 3 Табысқа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Біріктірілген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және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Күн батареясының шоғырланған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>Концентратор 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C5F56">
              <w:t xml:space="preserve">Ұйымдастыру тәсілдерінің тиімділігінің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эссе,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 w:val="restart"/>
            <w:shd w:val="clear" w:color="auto" w:fill="auto"/>
          </w:tcPr>
          <w:p w:rsidR="006E21E8" w:rsidRPr="00E81E91" w:rsidRDefault="006E21E8" w:rsidP="002464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r w:rsidRPr="00DE1020">
              <w:t xml:space="preserve">Күн концентраторларының конвертерлерінің экономикалық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r w:rsidRPr="00EC5F56">
              <w:t xml:space="preserve">ритикалық жұмыс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:rsidTr="00E1082A">
        <w:tc>
          <w:tcPr>
            <w:tcW w:w="905" w:type="pct"/>
            <w:vMerge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:rsidTr="00E1082A">
        <w:tc>
          <w:tcPr>
            <w:tcW w:w="4662" w:type="pct"/>
            <w:gridSpan w:val="3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:rsidTr="00E1082A">
        <w:tc>
          <w:tcPr>
            <w:tcW w:w="4662" w:type="pct"/>
            <w:gridSpan w:val="3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6E21E8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E21E8" w:rsidRPr="003F2DC5" w:rsidRDefault="006E21E8" w:rsidP="006E21E8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6E21E8" w:rsidRDefault="006E21E8" w:rsidP="006E21E8">
      <w:pPr>
        <w:ind w:left="1440"/>
        <w:rPr>
          <w:sz w:val="20"/>
          <w:szCs w:val="20"/>
        </w:rPr>
      </w:pPr>
    </w:p>
    <w:p w:rsidR="00E1082A" w:rsidRDefault="00E1082A" w:rsidP="006E21E8">
      <w:pPr>
        <w:ind w:left="1440"/>
        <w:rPr>
          <w:sz w:val="20"/>
          <w:szCs w:val="20"/>
        </w:rPr>
      </w:pPr>
    </w:p>
    <w:p w:rsidR="006E21E8" w:rsidRPr="003F2DC5" w:rsidRDefault="006E21E8" w:rsidP="006E21E8">
      <w:pPr>
        <w:jc w:val="both"/>
        <w:rPr>
          <w:sz w:val="20"/>
          <w:szCs w:val="20"/>
        </w:rPr>
      </w:pPr>
    </w:p>
    <w:p w:rsidR="00E1082A" w:rsidRPr="00E671E1" w:rsidRDefault="00E1082A" w:rsidP="00E1082A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E1082A" w:rsidRPr="004D7D60" w:rsidRDefault="00E1082A" w:rsidP="00E1082A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E1082A" w:rsidRPr="00E671E1" w:rsidRDefault="00E1082A" w:rsidP="00E1082A">
      <w:pPr>
        <w:ind w:left="1440"/>
        <w:jc w:val="both"/>
        <w:rPr>
          <w:b/>
          <w:sz w:val="20"/>
          <w:szCs w:val="20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E1082A" w:rsidRPr="0051166C" w:rsidRDefault="00E1082A" w:rsidP="00E1082A">
      <w:pPr>
        <w:rPr>
          <w:sz w:val="20"/>
          <w:szCs w:val="20"/>
          <w:lang w:val="en-US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Default="006E21E8" w:rsidP="006E21E8">
      <w:pPr>
        <w:rPr>
          <w:sz w:val="20"/>
          <w:szCs w:val="20"/>
          <w:lang w:val="kk-KZ"/>
        </w:rPr>
      </w:pPr>
    </w:p>
    <w:p w:rsidR="006E21E8" w:rsidRPr="006E21E8" w:rsidRDefault="006E21E8">
      <w:pPr>
        <w:rPr>
          <w:lang w:val="kk-KZ"/>
        </w:rPr>
      </w:pPr>
    </w:p>
    <w:sectPr w:rsidR="006E21E8" w:rsidRPr="006E21E8" w:rsidSect="00E1082A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E21E8"/>
    <w:rsid w:val="002302DF"/>
    <w:rsid w:val="00294EA1"/>
    <w:rsid w:val="00403925"/>
    <w:rsid w:val="006E21E8"/>
    <w:rsid w:val="00732F64"/>
    <w:rsid w:val="00A053A7"/>
    <w:rsid w:val="00E1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rsid w:val="006E2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E2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6E2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E2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E2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E2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8"/>
    <w:rPr>
      <w:rFonts w:ascii="Times New Roman" w:eastAsia="Times New Roman" w:hAnsi="Times New Roman" w:cs="Times New Roman"/>
      <w:b/>
      <w:kern w:val="0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6E21E8"/>
    <w:rPr>
      <w:rFonts w:ascii="Times New Roman" w:eastAsia="Times New Roman" w:hAnsi="Times New Roman" w:cs="Times New Roman"/>
      <w:b/>
      <w:kern w:val="0"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6E21E8"/>
    <w:rPr>
      <w:rFonts w:ascii="Times New Roman" w:eastAsia="Times New Roman" w:hAnsi="Times New Roman" w:cs="Times New Roman"/>
      <w:b/>
      <w:kern w:val="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6E21E8"/>
    <w:rPr>
      <w:rFonts w:ascii="Times New Roman" w:eastAsia="Times New Roman" w:hAnsi="Times New Roman" w:cs="Times New Roman"/>
      <w:b/>
      <w:kern w:val="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6E21E8"/>
    <w:rPr>
      <w:rFonts w:ascii="Times New Roman" w:eastAsia="Times New Roman" w:hAnsi="Times New Roman" w:cs="Times New Roman"/>
      <w:b/>
      <w:kern w:val="0"/>
      <w:lang w:val="ru-RU"/>
    </w:rPr>
  </w:style>
  <w:style w:type="character" w:customStyle="1" w:styleId="60">
    <w:name w:val="Заголовок 6 Знак"/>
    <w:basedOn w:val="a0"/>
    <w:link w:val="6"/>
    <w:rsid w:val="006E21E8"/>
    <w:rPr>
      <w:rFonts w:ascii="Times New Roman" w:eastAsia="Times New Roman" w:hAnsi="Times New Roman" w:cs="Times New Roman"/>
      <w:b/>
      <w:kern w:val="0"/>
      <w:sz w:val="20"/>
      <w:szCs w:val="20"/>
      <w:lang w:val="ru-RU"/>
    </w:rPr>
  </w:style>
  <w:style w:type="paragraph" w:customStyle="1" w:styleId="paragraph">
    <w:name w:val="paragraph"/>
    <w:basedOn w:val="a"/>
    <w:rsid w:val="006E21E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6E21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6E21E8"/>
    <w:rPr>
      <w:rFonts w:ascii="Times New Roman" w:eastAsia="Times New Roman" w:hAnsi="Times New Roman" w:cs="Times New Roman"/>
      <w:b/>
      <w:kern w:val="0"/>
      <w:sz w:val="72"/>
      <w:szCs w:val="72"/>
      <w:lang w:val="ru-RU"/>
    </w:rPr>
  </w:style>
  <w:style w:type="paragraph" w:styleId="a5">
    <w:name w:val="Subtitle"/>
    <w:basedOn w:val="a"/>
    <w:next w:val="a"/>
    <w:link w:val="a6"/>
    <w:rsid w:val="006E2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6E21E8"/>
    <w:rPr>
      <w:rFonts w:ascii="Georgia" w:eastAsia="Georgia" w:hAnsi="Georgia" w:cs="Georgia"/>
      <w:i/>
      <w:color w:val="666666"/>
      <w:kern w:val="0"/>
      <w:sz w:val="48"/>
      <w:szCs w:val="4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21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8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9">
    <w:name w:val="Table Grid"/>
    <w:basedOn w:val="a1"/>
    <w:uiPriority w:val="39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E21E8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6E21E8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contentcontrolboundarysink">
    <w:name w:val="contentcontrolboundarysink"/>
    <w:basedOn w:val="a0"/>
    <w:rsid w:val="006E21E8"/>
  </w:style>
  <w:style w:type="character" w:customStyle="1" w:styleId="normaltextrun">
    <w:name w:val="normaltextrun"/>
    <w:basedOn w:val="a0"/>
    <w:rsid w:val="006E21E8"/>
  </w:style>
  <w:style w:type="character" w:customStyle="1" w:styleId="eop">
    <w:name w:val="eop"/>
    <w:basedOn w:val="a0"/>
    <w:rsid w:val="006E21E8"/>
  </w:style>
  <w:style w:type="paragraph" w:styleId="af1">
    <w:name w:val="Normal (Web)"/>
    <w:basedOn w:val="a"/>
    <w:uiPriority w:val="99"/>
    <w:semiHidden/>
    <w:unhideWhenUsed/>
    <w:rsid w:val="006E21E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ffa">
    <w:name w:val="ffa"/>
    <w:basedOn w:val="a0"/>
    <w:rsid w:val="00A053A7"/>
  </w:style>
  <w:style w:type="character" w:customStyle="1" w:styleId="ff9">
    <w:name w:val="ff9"/>
    <w:basedOn w:val="a0"/>
    <w:rsid w:val="00A053A7"/>
  </w:style>
  <w:style w:type="character" w:customStyle="1" w:styleId="ls1f">
    <w:name w:val="ls1f"/>
    <w:basedOn w:val="a0"/>
    <w:rsid w:val="00A053A7"/>
  </w:style>
  <w:style w:type="character" w:customStyle="1" w:styleId="ff7">
    <w:name w:val="ff7"/>
    <w:basedOn w:val="a0"/>
    <w:rsid w:val="00A053A7"/>
  </w:style>
  <w:style w:type="character" w:customStyle="1" w:styleId="af2">
    <w:name w:val="_"/>
    <w:basedOn w:val="a0"/>
    <w:rsid w:val="00A053A7"/>
  </w:style>
  <w:style w:type="character" w:customStyle="1" w:styleId="ls2c">
    <w:name w:val="ls2c"/>
    <w:basedOn w:val="a0"/>
    <w:rsid w:val="00A053A7"/>
  </w:style>
  <w:style w:type="character" w:customStyle="1" w:styleId="ls2d">
    <w:name w:val="ls2d"/>
    <w:basedOn w:val="a0"/>
    <w:rsid w:val="00A053A7"/>
  </w:style>
  <w:style w:type="character" w:customStyle="1" w:styleId="ls2e">
    <w:name w:val="ls2e"/>
    <w:basedOn w:val="a0"/>
    <w:rsid w:val="00A053A7"/>
  </w:style>
  <w:style w:type="character" w:customStyle="1" w:styleId="ls2f">
    <w:name w:val="ls2f"/>
    <w:basedOn w:val="a0"/>
    <w:rsid w:val="00A053A7"/>
  </w:style>
  <w:style w:type="character" w:customStyle="1" w:styleId="ls35">
    <w:name w:val="ls35"/>
    <w:basedOn w:val="a0"/>
    <w:rsid w:val="00A053A7"/>
  </w:style>
  <w:style w:type="character" w:customStyle="1" w:styleId="ls37">
    <w:name w:val="ls37"/>
    <w:basedOn w:val="a0"/>
    <w:rsid w:val="00A053A7"/>
  </w:style>
  <w:style w:type="character" w:customStyle="1" w:styleId="ls18">
    <w:name w:val="ls18"/>
    <w:basedOn w:val="a0"/>
    <w:rsid w:val="00A053A7"/>
  </w:style>
  <w:style w:type="character" w:customStyle="1" w:styleId="ls38">
    <w:name w:val="ls38"/>
    <w:basedOn w:val="a0"/>
    <w:rsid w:val="00A053A7"/>
  </w:style>
  <w:style w:type="character" w:customStyle="1" w:styleId="ff8">
    <w:name w:val="ff8"/>
    <w:basedOn w:val="a0"/>
    <w:rsid w:val="00A05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Сванбаев</dc:creator>
  <cp:lastModifiedBy>Ползователь</cp:lastModifiedBy>
  <cp:revision>2</cp:revision>
  <dcterms:created xsi:type="dcterms:W3CDTF">2023-09-21T10:30:00Z</dcterms:created>
  <dcterms:modified xsi:type="dcterms:W3CDTF">2023-09-21T10:30:00Z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32d131f6-1054-4781-bd23-5987fa093705</vt:lpwstr>
  </property>
</Properties>
</file>